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37" w:rsidRPr="00315837" w:rsidRDefault="00315837" w:rsidP="00315837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 w:rsidRPr="00315837">
        <w:rPr>
          <w:color w:val="000000"/>
          <w:lang w:val="ru-RU"/>
        </w:rPr>
        <w:t xml:space="preserve">ОПИС </w:t>
      </w:r>
    </w:p>
    <w:p w:rsidR="00315837" w:rsidRPr="00315837" w:rsidRDefault="00315837" w:rsidP="00315837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 w:rsidRPr="00D302EC">
        <w:rPr>
          <w:lang w:val="ru-RU"/>
        </w:rPr>
        <w:t xml:space="preserve">ПРОГРАМИ </w:t>
      </w:r>
      <w:r w:rsidRPr="00CF5711">
        <w:rPr>
          <w:lang w:val="ru-RU"/>
        </w:rPr>
        <w:t>МЕХАНІЗМІВ</w:t>
      </w:r>
      <w:r w:rsidRPr="00315837">
        <w:rPr>
          <w:color w:val="000000"/>
          <w:lang w:val="ru-RU"/>
        </w:rPr>
        <w:t xml:space="preserve"> ВИКОРИСТАННЯ ІНСТРУМЕНТІВ </w:t>
      </w:r>
    </w:p>
    <w:p w:rsidR="00315837" w:rsidRPr="00315837" w:rsidRDefault="00315837" w:rsidP="00315837">
      <w:pPr>
        <w:pStyle w:val="a4"/>
        <w:spacing w:before="0" w:beforeAutospacing="0" w:after="0" w:afterAutospacing="0"/>
        <w:jc w:val="center"/>
        <w:rPr>
          <w:color w:val="000000"/>
          <w:lang w:val="ru-RU"/>
        </w:rPr>
      </w:pPr>
      <w:r w:rsidRPr="00315837">
        <w:rPr>
          <w:color w:val="000000"/>
          <w:lang w:val="ru-RU"/>
        </w:rPr>
        <w:t xml:space="preserve">ЗБЕРЕЖЕННЯ І РОЗВИТКУ </w:t>
      </w:r>
    </w:p>
    <w:p w:rsidR="00315837" w:rsidRPr="00315837" w:rsidRDefault="00D8573D" w:rsidP="00315837">
      <w:pPr>
        <w:pStyle w:val="a4"/>
        <w:spacing w:before="0" w:beforeAutospacing="0" w:after="0" w:afterAutospacing="0"/>
        <w:jc w:val="center"/>
        <w:rPr>
          <w:lang w:val="ru-RU"/>
        </w:rPr>
      </w:pPr>
      <w:r>
        <w:rPr>
          <w:color w:val="000000"/>
          <w:lang w:val="ru-RU"/>
        </w:rPr>
        <w:t>ЕЛЕМЕНТ</w:t>
      </w:r>
      <w:r>
        <w:rPr>
          <w:color w:val="000000"/>
          <w:lang w:val="uk-UA"/>
        </w:rPr>
        <w:t>А</w:t>
      </w:r>
      <w:r w:rsidR="00315837" w:rsidRPr="00315837">
        <w:rPr>
          <w:color w:val="000000"/>
          <w:lang w:val="ru-RU"/>
        </w:rPr>
        <w:t xml:space="preserve"> НЕМАТЕРІАЛЬНОЇ КУЛЬТУРНОЇ СПАДЩИНИ РЕГІОНУ</w:t>
      </w:r>
    </w:p>
    <w:tbl>
      <w:tblPr>
        <w:tblpPr w:leftFromText="180" w:rightFromText="180" w:vertAnchor="page" w:horzAnchor="margin" w:tblpY="2401"/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7"/>
        <w:gridCol w:w="6284"/>
      </w:tblGrid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Заявник:</w:t>
            </w:r>
          </w:p>
        </w:tc>
        <w:tc>
          <w:tcPr>
            <w:tcW w:w="6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40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ind w:right="-70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D852FE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15837"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ail</w:t>
            </w:r>
            <w:proofErr w:type="spellEnd"/>
            <w:r w:rsidR="00315837"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Інтернет сайт: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Правовий статус організації /Реєстраційний номер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D302EC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Контактна особа (ПІБ, посада, телефон, </w:t>
            </w:r>
            <w:r w:rsidR="00D852F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D852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5837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proofErr w:type="spellEnd"/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315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37" w:rsidRPr="00315837" w:rsidRDefault="0031583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7"/>
        <w:gridCol w:w="6284"/>
      </w:tblGrid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D852FE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 проекту/</w:t>
            </w:r>
            <w:r w:rsidR="00315837"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організація-партнер (у разі наявності)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1B162B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522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D852FE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15837"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ail</w:t>
            </w:r>
            <w:proofErr w:type="spellEnd"/>
            <w:r w:rsidR="00315837"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Інтернет сайт: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Правовий статус організації /Реєстраційний номер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36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Контактна особа (ПІБ, посада, телефон, </w:t>
            </w:r>
            <w:r w:rsidR="00D852F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D852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5837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proofErr w:type="spellEnd"/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837" w:rsidRPr="00315837" w:rsidRDefault="00315837" w:rsidP="001B16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37" w:rsidRPr="00315837" w:rsidRDefault="003158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Pr="00315837" w:rsidRDefault="00315837" w:rsidP="00CF571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Короткий </w:t>
            </w:r>
            <w:r w:rsidRPr="00315837">
              <w:rPr>
                <w:rFonts w:ascii="Times New Roman" w:hAnsi="Times New Roman" w:cs="Times New Roman"/>
                <w:sz w:val="24"/>
                <w:szCs w:val="24"/>
              </w:rPr>
              <w:t>опис програми (анотаці</w:t>
            </w:r>
            <w:r w:rsidRPr="003D5F56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  <w:r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Анотація повинна містити короткий </w:t>
            </w:r>
            <w:r w:rsidRPr="003D5F5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виклад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суті механізмів використання. Зокрема, в описі </w:t>
            </w:r>
            <w:r w:rsidR="00D302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має бути</w:t>
            </w:r>
            <w:r w:rsidR="000543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наступна інформація: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хто реалізовуватиме проект, </w:t>
            </w:r>
            <w:r w:rsidR="00D852FE">
              <w:rPr>
                <w:rFonts w:ascii="Times New Roman" w:hAnsi="Times New Roman"/>
                <w:i/>
                <w:color w:val="000000"/>
                <w:sz w:val="24"/>
                <w:szCs w:val="21"/>
                <w:lang w:eastAsia="ar-SA" w:bidi="sa-IN"/>
              </w:rPr>
              <w:t>у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чому полягає актуальність, мета та завдання</w:t>
            </w:r>
            <w:r w:rsidRPr="00CF57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, часові межі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, які заходи будуть здійснені в рамках</w:t>
            </w:r>
            <w:r w:rsidR="00CF57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проекту, очікуваний результат</w:t>
            </w:r>
            <w:r w:rsidRPr="00315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та бюджет проекту</w:t>
            </w:r>
            <w:r w:rsidRPr="00315837">
              <w:rPr>
                <w:rFonts w:ascii="Times New Roman" w:hAnsi="Times New Roman" w:cs="Times New Roman"/>
                <w:bCs/>
                <w:sz w:val="24"/>
                <w:szCs w:val="24"/>
              </w:rPr>
              <w:t>). Детальний опис проекту подоється на останній сторінці.</w:t>
            </w: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Default="00D852FE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5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Вихідні</w:t>
            </w:r>
            <w:proofErr w:type="spellEnd"/>
            <w:r w:rsidRPr="00D8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837"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r w:rsidR="00D85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ризики, сучасний стан елемента</w:t>
            </w:r>
            <w:bookmarkStart w:id="0" w:name="_GoBack"/>
            <w:bookmarkEnd w:id="0"/>
            <w:r w:rsidR="00315837"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НКС:</w:t>
            </w:r>
          </w:p>
          <w:p w:rsidR="000543D7" w:rsidRPr="000543D7" w:rsidRDefault="000543D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Pr="00315837" w:rsidRDefault="00315837" w:rsidP="003158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 та завдання:</w:t>
            </w: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Pr="00315837" w:rsidRDefault="000543D7" w:rsidP="003158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Зв’язок</w:t>
            </w:r>
            <w:r w:rsidR="00315837" w:rsidRPr="00955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іншими</w:t>
            </w:r>
            <w:r w:rsidR="00315837" w:rsidRPr="0031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програмами, проектами, заходами:</w:t>
            </w: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Pr="00315837" w:rsidRDefault="00315837" w:rsidP="003158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Механізми та інструменти (що саме пропонуєте робити, план-графік):</w:t>
            </w: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550F0" w:rsidRDefault="00315837" w:rsidP="00315837">
            <w:pPr>
              <w:snapToGrid w:val="0"/>
              <w:spacing w:after="0" w:line="100" w:lineRule="atLeast"/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Зацікавлені сторони, </w:t>
            </w:r>
            <w:proofErr w:type="spellStart"/>
            <w:r w:rsidR="00CE49F5" w:rsidRPr="00CE49F5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стейкхолдери</w:t>
            </w:r>
            <w:proofErr w:type="spellEnd"/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50F0">
              <w:t xml:space="preserve"> </w:t>
            </w:r>
          </w:p>
          <w:p w:rsidR="00315837" w:rsidRPr="00315837" w:rsidRDefault="00315837" w:rsidP="003158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37" w:rsidRPr="00315837" w:rsidTr="001B162B">
        <w:trPr>
          <w:cantSplit/>
          <w:trHeight w:hRule="exact" w:val="115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15837" w:rsidRPr="00315837" w:rsidRDefault="00315837" w:rsidP="0031583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аудиторія:</w:t>
            </w: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128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Наявні ресурси/напрацювання у рамках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7" w:rsidRPr="00315837" w:rsidTr="00315837">
        <w:trPr>
          <w:cantSplit/>
          <w:trHeight w:val="128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5837" w:rsidRPr="00315837" w:rsidTr="00315837">
        <w:trPr>
          <w:cantSplit/>
          <w:trHeight w:val="128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Медіа підтримка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5837" w:rsidRPr="00315837" w:rsidTr="00315837">
        <w:trPr>
          <w:cantSplit/>
          <w:trHeight w:val="128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5837" w:rsidRPr="00315837" w:rsidRDefault="00315837" w:rsidP="00667B6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(</w:t>
            </w:r>
            <w:r w:rsidR="00667B6C">
              <w:rPr>
                <w:rFonts w:ascii="Times New Roman" w:hAnsi="Times New Roman" w:cs="Times New Roman"/>
                <w:b/>
                <w:sz w:val="24"/>
                <w:szCs w:val="24"/>
              </w:rPr>
              <w:t>зокрема</w:t>
            </w:r>
            <w:r w:rsidR="00583E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соціальний та економічний ефект)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5837" w:rsidRPr="00315837" w:rsidTr="001B162B">
        <w:trPr>
          <w:cantSplit/>
          <w:trHeight w:val="1281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15837" w:rsidRPr="00315837" w:rsidRDefault="00315837" w:rsidP="001B162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15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583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одаткова</w:t>
            </w:r>
            <w:proofErr w:type="spellEnd"/>
            <w:r w:rsidR="00583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="00583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3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</w:t>
            </w:r>
            <w:r w:rsidRPr="00315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Pr="00315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 потреби)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</w:tbl>
    <w:p w:rsidR="00315837" w:rsidRPr="00315837" w:rsidRDefault="00315837">
      <w:pPr>
        <w:rPr>
          <w:rFonts w:ascii="Times New Roman" w:hAnsi="Times New Roman" w:cs="Times New Roman"/>
          <w:sz w:val="24"/>
          <w:szCs w:val="24"/>
        </w:rPr>
      </w:pPr>
    </w:p>
    <w:sectPr w:rsidR="00315837" w:rsidRPr="00315837" w:rsidSect="003158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B2D09"/>
    <w:multiLevelType w:val="hybridMultilevel"/>
    <w:tmpl w:val="F0522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A46F2E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5837"/>
    <w:rsid w:val="000543D7"/>
    <w:rsid w:val="00315837"/>
    <w:rsid w:val="003D5F56"/>
    <w:rsid w:val="0041222E"/>
    <w:rsid w:val="005550F0"/>
    <w:rsid w:val="00583EF7"/>
    <w:rsid w:val="00667B6C"/>
    <w:rsid w:val="006C7D94"/>
    <w:rsid w:val="0095566F"/>
    <w:rsid w:val="00CE49F5"/>
    <w:rsid w:val="00CF5711"/>
    <w:rsid w:val="00D302EC"/>
    <w:rsid w:val="00D852FE"/>
    <w:rsid w:val="00D8573D"/>
    <w:rsid w:val="00DA261B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749E-A222-4FD1-9A45-ED591EE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3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37"/>
    <w:pPr>
      <w:spacing w:after="200" w:line="276" w:lineRule="auto"/>
      <w:ind w:left="720"/>
      <w:contextualSpacing/>
    </w:pPr>
    <w:rPr>
      <w:rFonts w:ascii="Calibri" w:eastAsia="Calibri" w:hAnsi="Calibri" w:cs="Calibri"/>
      <w:lang w:val="de-DE"/>
    </w:rPr>
  </w:style>
  <w:style w:type="paragraph" w:styleId="a4">
    <w:name w:val="Normal (Web)"/>
    <w:basedOn w:val="a"/>
    <w:uiPriority w:val="99"/>
    <w:unhideWhenUsed/>
    <w:rsid w:val="0031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Goncharova</dc:creator>
  <cp:lastModifiedBy>Користувач Windows</cp:lastModifiedBy>
  <cp:revision>13</cp:revision>
  <dcterms:created xsi:type="dcterms:W3CDTF">2018-09-06T11:29:00Z</dcterms:created>
  <dcterms:modified xsi:type="dcterms:W3CDTF">2018-09-07T09:14:00Z</dcterms:modified>
</cp:coreProperties>
</file>