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07" w:rsidRDefault="00EE2DAB" w:rsidP="00D72875">
      <w:pPr>
        <w:spacing w:after="0"/>
        <w:ind w:firstLine="5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ВИМОГИ ДО ОФОРМЛЕННЯ МАТЕРІАЛІВ</w:t>
      </w:r>
    </w:p>
    <w:p w:rsidR="007C5C07" w:rsidRPr="00D72875" w:rsidRDefault="00EE2DAB" w:rsidP="00B26B60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b/>
          <w:sz w:val="26"/>
          <w:szCs w:val="26"/>
          <w:lang w:val="uk-UA"/>
        </w:rPr>
        <w:t>Обсяг текстів.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Від 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>0,5 до 1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друкованого аркуша. Параметри сторінки: ліве-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>2,5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см., праве-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>1,5 см</w:t>
      </w:r>
      <w:r w:rsidRPr="00D72875">
        <w:rPr>
          <w:rFonts w:ascii="Times New Roman" w:hAnsi="Times New Roman"/>
          <w:sz w:val="26"/>
          <w:szCs w:val="26"/>
          <w:lang w:val="uk-UA"/>
        </w:rPr>
        <w:t>, верхнє та нижнє-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 xml:space="preserve">2 см. </w:t>
      </w:r>
      <w:r w:rsidRPr="00D72875">
        <w:rPr>
          <w:rFonts w:ascii="Times New Roman" w:hAnsi="Times New Roman"/>
          <w:sz w:val="26"/>
          <w:szCs w:val="26"/>
          <w:lang w:val="uk-UA"/>
        </w:rPr>
        <w:t>Абзацний відступ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 xml:space="preserve">-1,25 см. 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Не допускається створення абзацного  відступу за допомогою клавіші </w:t>
      </w:r>
      <w:r w:rsidRPr="00D72875">
        <w:rPr>
          <w:rFonts w:ascii="Times New Roman" w:hAnsi="Times New Roman"/>
          <w:sz w:val="26"/>
          <w:szCs w:val="26"/>
          <w:lang w:val="en-US"/>
        </w:rPr>
        <w:t>Tab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і пробілу.</w:t>
      </w:r>
    </w:p>
    <w:p w:rsidR="00553A26" w:rsidRPr="00D72875" w:rsidRDefault="00553A26" w:rsidP="00B26B60">
      <w:pPr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D72875">
        <w:rPr>
          <w:rFonts w:ascii="Times New Roman" w:hAnsi="Times New Roman"/>
          <w:i/>
          <w:sz w:val="26"/>
          <w:szCs w:val="26"/>
          <w:lang w:val="uk-UA"/>
        </w:rPr>
        <w:t>Послідовність структурних елементів</w:t>
      </w:r>
      <w:r w:rsidR="00AD76CF" w:rsidRPr="00D72875">
        <w:rPr>
          <w:rFonts w:ascii="Times New Roman" w:hAnsi="Times New Roman"/>
          <w:i/>
          <w:sz w:val="26"/>
          <w:szCs w:val="26"/>
          <w:lang w:val="uk-UA"/>
        </w:rPr>
        <w:t xml:space="preserve"> публікації.</w:t>
      </w:r>
      <w:r w:rsidR="00AD76CF" w:rsidRPr="00D72875">
        <w:rPr>
          <w:rFonts w:ascii="Times New Roman" w:hAnsi="Times New Roman"/>
          <w:sz w:val="26"/>
          <w:szCs w:val="26"/>
          <w:lang w:val="uk-UA"/>
        </w:rPr>
        <w:t xml:space="preserve"> У лівому верхньому куті окремим рядком </w:t>
      </w:r>
      <w:r w:rsidR="005A184D" w:rsidRPr="00D72875">
        <w:rPr>
          <w:rFonts w:ascii="Times New Roman" w:hAnsi="Times New Roman"/>
          <w:sz w:val="26"/>
          <w:szCs w:val="26"/>
          <w:lang w:val="uk-UA"/>
        </w:rPr>
        <w:t>–</w:t>
      </w:r>
      <w:r w:rsidR="00AD76CF" w:rsidRPr="00D728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D76CF" w:rsidRPr="00D72875">
        <w:rPr>
          <w:rFonts w:ascii="Times New Roman" w:hAnsi="Times New Roman"/>
          <w:b/>
          <w:sz w:val="26"/>
          <w:szCs w:val="26"/>
          <w:lang w:val="uk-UA"/>
        </w:rPr>
        <w:t>УДК</w:t>
      </w:r>
      <w:r w:rsidR="005A184D" w:rsidRPr="00D72875">
        <w:rPr>
          <w:rFonts w:ascii="Times New Roman" w:hAnsi="Times New Roman"/>
          <w:b/>
          <w:sz w:val="26"/>
          <w:szCs w:val="26"/>
          <w:lang w:val="uk-UA"/>
        </w:rPr>
        <w:t xml:space="preserve">. </w:t>
      </w:r>
      <w:r w:rsidR="005A184D" w:rsidRPr="00D72875">
        <w:rPr>
          <w:rFonts w:ascii="Times New Roman" w:hAnsi="Times New Roman"/>
          <w:sz w:val="26"/>
          <w:szCs w:val="26"/>
          <w:lang w:val="uk-UA"/>
        </w:rPr>
        <w:t>Нижче праворуч</w:t>
      </w:r>
      <w:r w:rsidR="00A36AF3" w:rsidRPr="00D72875">
        <w:rPr>
          <w:rFonts w:ascii="Times New Roman" w:hAnsi="Times New Roman"/>
          <w:sz w:val="26"/>
          <w:szCs w:val="26"/>
        </w:rPr>
        <w:t xml:space="preserve"> </w:t>
      </w:r>
      <w:r w:rsidR="005A184D" w:rsidRPr="00D72875">
        <w:rPr>
          <w:rFonts w:ascii="Times New Roman" w:hAnsi="Times New Roman"/>
          <w:sz w:val="26"/>
          <w:szCs w:val="26"/>
          <w:lang w:val="uk-UA"/>
        </w:rPr>
        <w:t>-</w:t>
      </w:r>
      <w:r w:rsidR="00FA47B4" w:rsidRPr="00D7287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A47B4" w:rsidRPr="00D72875">
        <w:rPr>
          <w:rFonts w:ascii="Times New Roman" w:hAnsi="Times New Roman"/>
          <w:b/>
          <w:sz w:val="26"/>
          <w:szCs w:val="26"/>
          <w:lang w:val="uk-UA"/>
        </w:rPr>
        <w:t>ім’я</w:t>
      </w:r>
      <w:r w:rsidR="005A184D" w:rsidRPr="00D72875">
        <w:rPr>
          <w:rFonts w:ascii="Times New Roman" w:hAnsi="Times New Roman"/>
          <w:b/>
          <w:sz w:val="26"/>
          <w:szCs w:val="26"/>
          <w:lang w:val="uk-UA"/>
        </w:rPr>
        <w:t xml:space="preserve"> та прізвище</w:t>
      </w:r>
      <w:r w:rsidR="005A184D" w:rsidRPr="00D72875">
        <w:rPr>
          <w:rFonts w:ascii="Times New Roman" w:hAnsi="Times New Roman"/>
          <w:sz w:val="26"/>
          <w:szCs w:val="26"/>
          <w:lang w:val="uk-UA"/>
        </w:rPr>
        <w:t xml:space="preserve"> автора, під ним, у дужках, назва </w:t>
      </w:r>
      <w:r w:rsidR="005A184D" w:rsidRPr="00D72875">
        <w:rPr>
          <w:rFonts w:ascii="Times New Roman" w:hAnsi="Times New Roman"/>
          <w:b/>
          <w:sz w:val="26"/>
          <w:szCs w:val="26"/>
          <w:lang w:val="uk-UA"/>
        </w:rPr>
        <w:t>населеного пункту.</w:t>
      </w:r>
    </w:p>
    <w:p w:rsidR="005A184D" w:rsidRPr="00D72875" w:rsidRDefault="005A184D" w:rsidP="00B26B6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У наступному рядку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 xml:space="preserve">, по центру, великими літерами – </w:t>
      </w:r>
      <w:r w:rsidR="001423C8" w:rsidRPr="00D72875">
        <w:rPr>
          <w:rFonts w:ascii="Times New Roman" w:hAnsi="Times New Roman"/>
          <w:b/>
          <w:sz w:val="26"/>
          <w:szCs w:val="26"/>
          <w:lang w:val="uk-UA"/>
        </w:rPr>
        <w:t>НАЗВА СТАТТІ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>. Під назвою статті через один рядок – анотація (</w:t>
      </w:r>
      <w:r w:rsidR="001423C8" w:rsidRPr="00D72875">
        <w:rPr>
          <w:rFonts w:ascii="Times New Roman" w:hAnsi="Times New Roman"/>
          <w:b/>
          <w:sz w:val="26"/>
          <w:szCs w:val="26"/>
          <w:lang w:val="uk-UA"/>
        </w:rPr>
        <w:t>250-300 знаків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 xml:space="preserve">) та </w:t>
      </w:r>
      <w:r w:rsidR="001423C8" w:rsidRPr="00D72875">
        <w:rPr>
          <w:rFonts w:ascii="Times New Roman" w:hAnsi="Times New Roman"/>
          <w:b/>
          <w:sz w:val="26"/>
          <w:szCs w:val="26"/>
          <w:lang w:val="uk-UA"/>
        </w:rPr>
        <w:t xml:space="preserve">ключові слова (від 5 до 7). 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 xml:space="preserve">Через рядок-основний текст. Основний текст рукопису необхідно друкувати через </w:t>
      </w:r>
      <w:r w:rsidR="001423C8" w:rsidRPr="00D72875">
        <w:rPr>
          <w:rFonts w:ascii="Times New Roman" w:hAnsi="Times New Roman"/>
          <w:b/>
          <w:sz w:val="26"/>
          <w:szCs w:val="26"/>
          <w:lang w:val="uk-UA"/>
        </w:rPr>
        <w:t>1,5 інтервал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 xml:space="preserve"> без переносів, </w:t>
      </w:r>
      <w:r w:rsidR="001423C8" w:rsidRPr="00D72875">
        <w:rPr>
          <w:rFonts w:ascii="Times New Roman" w:hAnsi="Times New Roman"/>
          <w:b/>
          <w:sz w:val="26"/>
          <w:szCs w:val="26"/>
          <w:lang w:val="uk-UA"/>
        </w:rPr>
        <w:t>14 кеглем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>, шрифт</w:t>
      </w:r>
      <w:r w:rsidR="00A36AF3" w:rsidRPr="00D72875">
        <w:rPr>
          <w:rFonts w:ascii="Times New Roman" w:hAnsi="Times New Roman"/>
          <w:sz w:val="26"/>
          <w:szCs w:val="26"/>
        </w:rPr>
        <w:t xml:space="preserve"> </w:t>
      </w:r>
      <w:r w:rsidR="001423C8" w:rsidRPr="00D72875">
        <w:rPr>
          <w:rFonts w:ascii="Times New Roman" w:hAnsi="Times New Roman"/>
          <w:sz w:val="26"/>
          <w:szCs w:val="26"/>
          <w:lang w:val="uk-UA"/>
        </w:rPr>
        <w:t xml:space="preserve">- </w:t>
      </w:r>
      <w:r w:rsidR="001423C8" w:rsidRPr="00D72875">
        <w:rPr>
          <w:rFonts w:ascii="Times New Roman" w:hAnsi="Times New Roman"/>
          <w:b/>
          <w:sz w:val="26"/>
          <w:szCs w:val="26"/>
          <w:lang w:val="en-US"/>
        </w:rPr>
        <w:t>Times</w:t>
      </w:r>
      <w:r w:rsidR="001423C8" w:rsidRPr="00D72875">
        <w:rPr>
          <w:rFonts w:ascii="Times New Roman" w:hAnsi="Times New Roman"/>
          <w:b/>
          <w:sz w:val="26"/>
          <w:szCs w:val="26"/>
        </w:rPr>
        <w:t xml:space="preserve"> </w:t>
      </w:r>
      <w:r w:rsidR="001423C8" w:rsidRPr="00D72875">
        <w:rPr>
          <w:rFonts w:ascii="Times New Roman" w:hAnsi="Times New Roman"/>
          <w:b/>
          <w:sz w:val="26"/>
          <w:szCs w:val="26"/>
          <w:lang w:val="en-US"/>
        </w:rPr>
        <w:t>New</w:t>
      </w:r>
      <w:r w:rsidR="001423C8" w:rsidRPr="00D72875">
        <w:rPr>
          <w:rFonts w:ascii="Times New Roman" w:hAnsi="Times New Roman"/>
          <w:b/>
          <w:sz w:val="26"/>
          <w:szCs w:val="26"/>
        </w:rPr>
        <w:t xml:space="preserve"> </w:t>
      </w:r>
      <w:r w:rsidR="001423C8" w:rsidRPr="00D72875">
        <w:rPr>
          <w:rFonts w:ascii="Times New Roman" w:hAnsi="Times New Roman"/>
          <w:b/>
          <w:sz w:val="26"/>
          <w:szCs w:val="26"/>
          <w:lang w:val="en-US"/>
        </w:rPr>
        <w:t>Roman</w:t>
      </w:r>
      <w:r w:rsidR="001423C8" w:rsidRPr="00D72875">
        <w:rPr>
          <w:rFonts w:ascii="Times New Roman" w:hAnsi="Times New Roman"/>
          <w:sz w:val="26"/>
          <w:szCs w:val="26"/>
        </w:rPr>
        <w:t>.</w:t>
      </w:r>
    </w:p>
    <w:p w:rsidR="00EE2DAB" w:rsidRPr="00D72875" w:rsidRDefault="001423C8" w:rsidP="00D72875">
      <w:pPr>
        <w:spacing w:after="0"/>
        <w:ind w:firstLine="709"/>
        <w:rPr>
          <w:rFonts w:ascii="Times New Roman" w:hAnsi="Times New Roman"/>
          <w:i/>
          <w:sz w:val="26"/>
          <w:szCs w:val="26"/>
          <w:lang w:val="uk-UA"/>
        </w:rPr>
      </w:pPr>
      <w:r w:rsidRPr="00D72875">
        <w:rPr>
          <w:rFonts w:ascii="Times New Roman" w:hAnsi="Times New Roman"/>
          <w:i/>
          <w:sz w:val="26"/>
          <w:szCs w:val="26"/>
          <w:lang w:val="uk-UA"/>
        </w:rPr>
        <w:t>Стаття повинна мати основні</w:t>
      </w:r>
      <w:r w:rsidR="00FA47B4" w:rsidRPr="00D72875">
        <w:rPr>
          <w:rFonts w:ascii="Times New Roman" w:hAnsi="Times New Roman"/>
          <w:i/>
          <w:sz w:val="26"/>
          <w:szCs w:val="26"/>
          <w:lang w:val="uk-UA"/>
        </w:rPr>
        <w:t xml:space="preserve"> структурні елементи:</w:t>
      </w:r>
    </w:p>
    <w:p w:rsidR="00FA47B4" w:rsidRPr="00D72875" w:rsidRDefault="00FA47B4" w:rsidP="00FA47B4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постановка наукової проблеми;</w:t>
      </w:r>
    </w:p>
    <w:p w:rsidR="00FA47B4" w:rsidRPr="00D72875" w:rsidRDefault="00FA47B4" w:rsidP="00FA47B4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аналіз досліджень і публікацій з досліджуваної проблеми;</w:t>
      </w:r>
    </w:p>
    <w:p w:rsidR="00FA47B4" w:rsidRPr="00D72875" w:rsidRDefault="00FA47B4" w:rsidP="00FA47B4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мета та завдання статті;</w:t>
      </w:r>
    </w:p>
    <w:p w:rsidR="00FA47B4" w:rsidRPr="00D72875" w:rsidRDefault="00FA47B4" w:rsidP="00FA47B4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виклад основного матеріалу;</w:t>
      </w:r>
    </w:p>
    <w:p w:rsidR="00FA47B4" w:rsidRPr="00D72875" w:rsidRDefault="00FA47B4" w:rsidP="00FA47B4">
      <w:pPr>
        <w:pStyle w:val="a3"/>
        <w:numPr>
          <w:ilvl w:val="0"/>
          <w:numId w:val="6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висновки та перспективи подальших досліджень.</w:t>
      </w:r>
    </w:p>
    <w:p w:rsidR="00FA47B4" w:rsidRPr="00D72875" w:rsidRDefault="00FA47B4" w:rsidP="00D72875">
      <w:pPr>
        <w:spacing w:after="0"/>
        <w:ind w:left="708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Після тексту статті подати англійською мовою:</w:t>
      </w:r>
    </w:p>
    <w:p w:rsidR="00FA47B4" w:rsidRPr="00D72875" w:rsidRDefault="00FA47B4" w:rsidP="00FA47B4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ім’я та прізвище автора;</w:t>
      </w:r>
    </w:p>
    <w:p w:rsidR="00FA47B4" w:rsidRPr="00D72875" w:rsidRDefault="00FA47B4" w:rsidP="00FA47B4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назва населеного пункту;</w:t>
      </w:r>
    </w:p>
    <w:p w:rsidR="00FA47B4" w:rsidRPr="00D72875" w:rsidRDefault="00FA47B4" w:rsidP="00FA47B4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назва статті;</w:t>
      </w:r>
    </w:p>
    <w:p w:rsidR="00FA47B4" w:rsidRPr="00D72875" w:rsidRDefault="00FA47B4" w:rsidP="00FA47B4">
      <w:pPr>
        <w:pStyle w:val="a3"/>
        <w:numPr>
          <w:ilvl w:val="0"/>
          <w:numId w:val="7"/>
        </w:numPr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анотацію та ключові слова.</w:t>
      </w:r>
    </w:p>
    <w:p w:rsidR="00FA47B4" w:rsidRPr="00D72875" w:rsidRDefault="00D102D9" w:rsidP="00B26B60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 xml:space="preserve">Просимо звернути увагу на якість перекладу – статті з неякісним перекладом </w:t>
      </w:r>
      <w:r w:rsidRPr="00D72875">
        <w:rPr>
          <w:rFonts w:ascii="Times New Roman" w:hAnsi="Times New Roman"/>
          <w:b/>
          <w:sz w:val="26"/>
          <w:szCs w:val="26"/>
          <w:lang w:val="uk-UA"/>
        </w:rPr>
        <w:t>до друку не приймаються</w:t>
      </w:r>
      <w:r w:rsidRPr="00D72875">
        <w:rPr>
          <w:rFonts w:ascii="Times New Roman" w:hAnsi="Times New Roman"/>
          <w:sz w:val="26"/>
          <w:szCs w:val="26"/>
          <w:lang w:val="uk-UA"/>
        </w:rPr>
        <w:t>!</w:t>
      </w:r>
    </w:p>
    <w:p w:rsidR="00D102D9" w:rsidRPr="00D72875" w:rsidRDefault="00D102D9" w:rsidP="00B26B60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b/>
          <w:i/>
          <w:sz w:val="26"/>
          <w:szCs w:val="26"/>
          <w:lang w:val="uk-UA"/>
        </w:rPr>
        <w:t xml:space="preserve">Бібліографічні посилання. </w:t>
      </w:r>
      <w:r w:rsidRPr="00D72875">
        <w:rPr>
          <w:rFonts w:ascii="Times New Roman" w:hAnsi="Times New Roman"/>
          <w:sz w:val="26"/>
          <w:szCs w:val="26"/>
          <w:lang w:val="uk-UA"/>
        </w:rPr>
        <w:t>Подаються після основного тексту у кінці статті в алфавітному порядку. Бібліографії</w:t>
      </w:r>
      <w:r w:rsidRPr="00D72875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слід оформлювати відповідно до «Бюлетеня ВАК України» № 3 2008 р.</w:t>
      </w:r>
    </w:p>
    <w:p w:rsidR="00D102D9" w:rsidRPr="00D72875" w:rsidRDefault="00D102D9" w:rsidP="00D72875">
      <w:pPr>
        <w:spacing w:after="0"/>
        <w:ind w:firstLine="708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Посилання наводяться у квадратних дужках:</w:t>
      </w:r>
    </w:p>
    <w:p w:rsidR="00D102D9" w:rsidRPr="00D72875" w:rsidRDefault="00D102D9" w:rsidP="00D102D9">
      <w:pPr>
        <w:pStyle w:val="a3"/>
        <w:numPr>
          <w:ilvl w:val="0"/>
          <w:numId w:val="8"/>
        </w:numPr>
        <w:ind w:left="1134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 xml:space="preserve">одне джерело – </w:t>
      </w:r>
      <w:r w:rsidRPr="00D72875">
        <w:rPr>
          <w:rFonts w:ascii="Times New Roman" w:hAnsi="Times New Roman"/>
          <w:sz w:val="26"/>
          <w:szCs w:val="26"/>
        </w:rPr>
        <w:t>[1</w:t>
      </w:r>
      <w:r w:rsidRPr="00D72875">
        <w:rPr>
          <w:rFonts w:ascii="Times New Roman" w:hAnsi="Times New Roman"/>
          <w:sz w:val="26"/>
          <w:szCs w:val="26"/>
          <w:lang w:val="uk-UA"/>
        </w:rPr>
        <w:t>, с. 4</w:t>
      </w:r>
      <w:r w:rsidRPr="00D72875">
        <w:rPr>
          <w:rFonts w:ascii="Times New Roman" w:hAnsi="Times New Roman"/>
          <w:sz w:val="26"/>
          <w:szCs w:val="26"/>
        </w:rPr>
        <w:t>]</w:t>
      </w:r>
      <w:r w:rsidRPr="00D72875">
        <w:rPr>
          <w:rFonts w:ascii="Times New Roman" w:hAnsi="Times New Roman"/>
          <w:sz w:val="26"/>
          <w:szCs w:val="26"/>
          <w:lang w:val="uk-UA"/>
        </w:rPr>
        <w:t>, де 1 – номер за списком використаних джерел с.4;</w:t>
      </w:r>
    </w:p>
    <w:p w:rsidR="00D102D9" w:rsidRPr="00D72875" w:rsidRDefault="00D102D9" w:rsidP="00D102D9">
      <w:pPr>
        <w:pStyle w:val="a3"/>
        <w:numPr>
          <w:ilvl w:val="0"/>
          <w:numId w:val="8"/>
        </w:numPr>
        <w:ind w:left="1134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 xml:space="preserve">кілька джерел - </w:t>
      </w:r>
      <w:r w:rsidRPr="00D72875">
        <w:rPr>
          <w:rFonts w:ascii="Times New Roman" w:hAnsi="Times New Roman"/>
          <w:sz w:val="26"/>
          <w:szCs w:val="26"/>
        </w:rPr>
        <w:t>[1</w:t>
      </w:r>
      <w:r w:rsidRPr="00D72875">
        <w:rPr>
          <w:rFonts w:ascii="Times New Roman" w:hAnsi="Times New Roman"/>
          <w:sz w:val="26"/>
          <w:szCs w:val="26"/>
          <w:lang w:val="uk-UA"/>
        </w:rPr>
        <w:t>, с. 4; 3, с. 25</w:t>
      </w:r>
      <w:r w:rsidRPr="00D72875">
        <w:rPr>
          <w:rFonts w:ascii="Times New Roman" w:hAnsi="Times New Roman"/>
          <w:sz w:val="26"/>
          <w:szCs w:val="26"/>
        </w:rPr>
        <w:t>]</w:t>
      </w:r>
      <w:r w:rsidRPr="00D72875">
        <w:rPr>
          <w:rFonts w:ascii="Times New Roman" w:hAnsi="Times New Roman"/>
          <w:sz w:val="26"/>
          <w:szCs w:val="26"/>
          <w:lang w:val="uk-UA"/>
        </w:rPr>
        <w:t>;</w:t>
      </w:r>
    </w:p>
    <w:p w:rsidR="00D102D9" w:rsidRPr="00D72875" w:rsidRDefault="00D102D9" w:rsidP="00D102D9">
      <w:pPr>
        <w:pStyle w:val="a3"/>
        <w:numPr>
          <w:ilvl w:val="0"/>
          <w:numId w:val="8"/>
        </w:numPr>
        <w:ind w:left="1134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 xml:space="preserve">на архівні джерела </w:t>
      </w:r>
      <w:r w:rsidRPr="00D72875">
        <w:rPr>
          <w:rFonts w:ascii="Times New Roman" w:hAnsi="Times New Roman"/>
          <w:sz w:val="26"/>
          <w:szCs w:val="26"/>
        </w:rPr>
        <w:t>[</w:t>
      </w:r>
      <w:r w:rsidRPr="00D72875">
        <w:rPr>
          <w:rFonts w:ascii="Times New Roman" w:hAnsi="Times New Roman"/>
          <w:sz w:val="26"/>
          <w:szCs w:val="26"/>
          <w:lang w:val="uk-UA"/>
        </w:rPr>
        <w:t>5, арк. 11 зв</w:t>
      </w:r>
      <w:r w:rsidRPr="00D72875">
        <w:rPr>
          <w:rFonts w:ascii="Times New Roman" w:hAnsi="Times New Roman"/>
          <w:sz w:val="26"/>
          <w:szCs w:val="26"/>
        </w:rPr>
        <w:t>]</w:t>
      </w:r>
      <w:r w:rsidRPr="00D72875">
        <w:rPr>
          <w:rFonts w:ascii="Times New Roman" w:hAnsi="Times New Roman"/>
          <w:sz w:val="26"/>
          <w:szCs w:val="26"/>
          <w:lang w:val="uk-UA"/>
        </w:rPr>
        <w:t>.</w:t>
      </w:r>
    </w:p>
    <w:p w:rsidR="00D102D9" w:rsidRPr="00D72875" w:rsidRDefault="00D102D9" w:rsidP="0021120F">
      <w:pPr>
        <w:ind w:firstLine="426"/>
        <w:jc w:val="both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b/>
          <w:i/>
          <w:sz w:val="26"/>
          <w:szCs w:val="26"/>
          <w:lang w:val="uk-UA"/>
        </w:rPr>
        <w:t xml:space="preserve">Графічні матеріали. 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Надсилати окремими файлами (назви позначати: </w:t>
      </w:r>
      <w:proofErr w:type="spellStart"/>
      <w:r w:rsidRPr="00D72875">
        <w:rPr>
          <w:rFonts w:ascii="Times New Roman" w:hAnsi="Times New Roman"/>
          <w:sz w:val="26"/>
          <w:szCs w:val="26"/>
          <w:lang w:val="en-US"/>
        </w:rPr>
        <w:t>Rys</w:t>
      </w:r>
      <w:proofErr w:type="spellEnd"/>
      <w:r w:rsidRPr="00D72875">
        <w:rPr>
          <w:rFonts w:ascii="Times New Roman" w:hAnsi="Times New Roman"/>
          <w:sz w:val="26"/>
          <w:szCs w:val="26"/>
        </w:rPr>
        <w:t>_1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, </w:t>
      </w:r>
      <w:proofErr w:type="spellStart"/>
      <w:r w:rsidRPr="00D72875">
        <w:rPr>
          <w:rFonts w:ascii="Times New Roman" w:hAnsi="Times New Roman"/>
          <w:sz w:val="26"/>
          <w:szCs w:val="26"/>
          <w:lang w:val="en-US"/>
        </w:rPr>
        <w:t>Rys</w:t>
      </w:r>
      <w:proofErr w:type="spellEnd"/>
      <w:r w:rsidRPr="00D72875">
        <w:rPr>
          <w:rFonts w:ascii="Times New Roman" w:hAnsi="Times New Roman"/>
          <w:sz w:val="26"/>
          <w:szCs w:val="26"/>
        </w:rPr>
        <w:t>_</w:t>
      </w:r>
      <w:r w:rsidRPr="00D72875">
        <w:rPr>
          <w:rFonts w:ascii="Times New Roman" w:hAnsi="Times New Roman"/>
          <w:sz w:val="26"/>
          <w:szCs w:val="26"/>
          <w:lang w:val="uk-UA"/>
        </w:rPr>
        <w:t>2..</w:t>
      </w:r>
      <w:r w:rsidRPr="00D72875">
        <w:rPr>
          <w:rFonts w:ascii="Times New Roman" w:hAnsi="Times New Roman"/>
          <w:sz w:val="26"/>
          <w:szCs w:val="26"/>
        </w:rPr>
        <w:t>.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) у форматі </w:t>
      </w:r>
      <w:r w:rsidRPr="00D72875">
        <w:rPr>
          <w:rFonts w:ascii="Times New Roman" w:hAnsi="Times New Roman"/>
          <w:b/>
          <w:sz w:val="26"/>
          <w:szCs w:val="26"/>
          <w:lang w:val="en-US"/>
        </w:rPr>
        <w:t>jpg</w:t>
      </w:r>
      <w:r w:rsidRPr="00D72875">
        <w:rPr>
          <w:rFonts w:ascii="Times New Roman" w:hAnsi="Times New Roman"/>
          <w:b/>
          <w:sz w:val="26"/>
          <w:szCs w:val="26"/>
        </w:rPr>
        <w:t xml:space="preserve"> 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(300 </w:t>
      </w:r>
      <w:r w:rsidRPr="00D72875">
        <w:rPr>
          <w:rFonts w:ascii="Times New Roman" w:hAnsi="Times New Roman"/>
          <w:sz w:val="26"/>
          <w:szCs w:val="26"/>
          <w:lang w:val="en-US"/>
        </w:rPr>
        <w:t>dpi</w:t>
      </w:r>
      <w:r w:rsidRPr="00D72875">
        <w:rPr>
          <w:rFonts w:ascii="Times New Roman" w:hAnsi="Times New Roman"/>
          <w:sz w:val="26"/>
          <w:szCs w:val="26"/>
          <w:lang w:val="uk-UA"/>
        </w:rPr>
        <w:t>). Посилання на ілюстрації в тексті оформляти наступним чином: (рис. 1)</w:t>
      </w:r>
      <w:r w:rsidR="000973EB" w:rsidRPr="00D72875">
        <w:rPr>
          <w:rFonts w:ascii="Times New Roman" w:hAnsi="Times New Roman"/>
          <w:sz w:val="26"/>
          <w:szCs w:val="26"/>
          <w:lang w:val="uk-UA"/>
        </w:rPr>
        <w:t>. Підписи до ілюстрації подаються окремим файлом.</w:t>
      </w:r>
    </w:p>
    <w:p w:rsidR="000973EB" w:rsidRPr="00D72875" w:rsidRDefault="000973EB" w:rsidP="0021120F">
      <w:pPr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b/>
          <w:sz w:val="26"/>
          <w:szCs w:val="26"/>
          <w:lang w:val="uk-UA"/>
        </w:rPr>
        <w:t>Редакційна колегія збірника</w:t>
      </w:r>
      <w:r w:rsidRPr="00D72875">
        <w:rPr>
          <w:rFonts w:ascii="Times New Roman" w:hAnsi="Times New Roman"/>
          <w:sz w:val="26"/>
          <w:szCs w:val="26"/>
          <w:lang w:val="uk-UA"/>
        </w:rPr>
        <w:t xml:space="preserve"> залишає за собою право рецензувати, редагувати та проводити відбір статей. Відхилені рукописи авторам не повертаються.</w:t>
      </w:r>
    </w:p>
    <w:p w:rsidR="00B44189" w:rsidRPr="00D72875" w:rsidRDefault="00EB4585" w:rsidP="00B44189">
      <w:pPr>
        <w:ind w:firstLine="709"/>
        <w:rPr>
          <w:rFonts w:ascii="Times New Roman" w:hAnsi="Times New Roman"/>
          <w:sz w:val="26"/>
          <w:szCs w:val="26"/>
          <w:lang w:val="uk-UA"/>
        </w:rPr>
      </w:pPr>
      <w:r w:rsidRPr="00D72875">
        <w:rPr>
          <w:rFonts w:ascii="Times New Roman" w:hAnsi="Times New Roman"/>
          <w:sz w:val="26"/>
          <w:szCs w:val="26"/>
          <w:lang w:val="uk-UA"/>
        </w:rPr>
        <w:t>Матеріали друкуються</w:t>
      </w:r>
      <w:bookmarkStart w:id="0" w:name="_GoBack"/>
      <w:bookmarkEnd w:id="0"/>
      <w:r w:rsidRPr="00D72875">
        <w:rPr>
          <w:rFonts w:ascii="Times New Roman" w:hAnsi="Times New Roman"/>
          <w:sz w:val="26"/>
          <w:szCs w:val="26"/>
          <w:lang w:val="uk-UA"/>
        </w:rPr>
        <w:t xml:space="preserve"> мовою оригіналу.</w:t>
      </w:r>
    </w:p>
    <w:sectPr w:rsidR="00B44189" w:rsidRPr="00D72875" w:rsidSect="00D72875">
      <w:pgSz w:w="11906" w:h="16838"/>
      <w:pgMar w:top="709" w:right="84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D2190"/>
    <w:multiLevelType w:val="hybridMultilevel"/>
    <w:tmpl w:val="AF5E34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511063"/>
    <w:multiLevelType w:val="hybridMultilevel"/>
    <w:tmpl w:val="9CE0C78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BC29D3"/>
    <w:multiLevelType w:val="hybridMultilevel"/>
    <w:tmpl w:val="9C0877E2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5B1817"/>
    <w:multiLevelType w:val="hybridMultilevel"/>
    <w:tmpl w:val="5CB6157C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2210A2"/>
    <w:multiLevelType w:val="hybridMultilevel"/>
    <w:tmpl w:val="875EA764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1D30DCF"/>
    <w:multiLevelType w:val="hybridMultilevel"/>
    <w:tmpl w:val="D85E1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172920"/>
    <w:multiLevelType w:val="hybridMultilevel"/>
    <w:tmpl w:val="EF88D436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6D67FC"/>
    <w:multiLevelType w:val="hybridMultilevel"/>
    <w:tmpl w:val="1624EA9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C07"/>
    <w:rsid w:val="00023E1F"/>
    <w:rsid w:val="00077015"/>
    <w:rsid w:val="000973EB"/>
    <w:rsid w:val="000B3F89"/>
    <w:rsid w:val="001423C8"/>
    <w:rsid w:val="001545AE"/>
    <w:rsid w:val="00184078"/>
    <w:rsid w:val="001B1474"/>
    <w:rsid w:val="001B7F8A"/>
    <w:rsid w:val="001E6813"/>
    <w:rsid w:val="0021120F"/>
    <w:rsid w:val="00272291"/>
    <w:rsid w:val="003114BE"/>
    <w:rsid w:val="00311895"/>
    <w:rsid w:val="00366D27"/>
    <w:rsid w:val="004E16D8"/>
    <w:rsid w:val="00524161"/>
    <w:rsid w:val="005529E6"/>
    <w:rsid w:val="00553A26"/>
    <w:rsid w:val="005A184D"/>
    <w:rsid w:val="00652F60"/>
    <w:rsid w:val="006536E0"/>
    <w:rsid w:val="006C1C6D"/>
    <w:rsid w:val="006E0053"/>
    <w:rsid w:val="006E59A5"/>
    <w:rsid w:val="007536BF"/>
    <w:rsid w:val="00773584"/>
    <w:rsid w:val="007830F2"/>
    <w:rsid w:val="007A6EB5"/>
    <w:rsid w:val="007C5C07"/>
    <w:rsid w:val="00834247"/>
    <w:rsid w:val="00851C6A"/>
    <w:rsid w:val="00A31A12"/>
    <w:rsid w:val="00A36AF3"/>
    <w:rsid w:val="00A43821"/>
    <w:rsid w:val="00A81202"/>
    <w:rsid w:val="00AA34B7"/>
    <w:rsid w:val="00AC682A"/>
    <w:rsid w:val="00AD130B"/>
    <w:rsid w:val="00AD76CF"/>
    <w:rsid w:val="00B26B60"/>
    <w:rsid w:val="00B44189"/>
    <w:rsid w:val="00B45E37"/>
    <w:rsid w:val="00BC2E60"/>
    <w:rsid w:val="00C700AE"/>
    <w:rsid w:val="00CD7BE6"/>
    <w:rsid w:val="00D102D9"/>
    <w:rsid w:val="00D72875"/>
    <w:rsid w:val="00DF69B3"/>
    <w:rsid w:val="00E149A1"/>
    <w:rsid w:val="00E32D83"/>
    <w:rsid w:val="00E752B9"/>
    <w:rsid w:val="00E94C4A"/>
    <w:rsid w:val="00EB4585"/>
    <w:rsid w:val="00EE2DAB"/>
    <w:rsid w:val="00EF5030"/>
    <w:rsid w:val="00EF7D08"/>
    <w:rsid w:val="00F74A4B"/>
    <w:rsid w:val="00F86034"/>
    <w:rsid w:val="00FA14A9"/>
    <w:rsid w:val="00FA47B4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2658-31CE-4CE2-8A97-520D78BA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C07"/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5C07"/>
    <w:pPr>
      <w:ind w:left="720"/>
      <w:contextualSpacing/>
    </w:pPr>
  </w:style>
  <w:style w:type="paragraph" w:styleId="a4">
    <w:name w:val="Title"/>
    <w:basedOn w:val="a"/>
    <w:link w:val="a5"/>
    <w:qFormat/>
    <w:rsid w:val="007C5C07"/>
    <w:pPr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color w:val="000000"/>
      <w:sz w:val="28"/>
      <w:szCs w:val="20"/>
      <w:lang w:eastAsia="ru-RU"/>
    </w:rPr>
  </w:style>
  <w:style w:type="character" w:customStyle="1" w:styleId="a5">
    <w:name w:val="Назва Знак"/>
    <w:basedOn w:val="a0"/>
    <w:link w:val="a4"/>
    <w:rsid w:val="007C5C07"/>
    <w:rPr>
      <w:rFonts w:eastAsia="Times New Roman"/>
      <w:b/>
      <w:snapToGrid w:val="0"/>
      <w:color w:val="000000"/>
      <w:szCs w:val="20"/>
      <w:lang w:eastAsia="ru-RU"/>
    </w:rPr>
  </w:style>
  <w:style w:type="character" w:styleId="a6">
    <w:name w:val="Hyperlink"/>
    <w:basedOn w:val="a0"/>
    <w:uiPriority w:val="99"/>
    <w:unhideWhenUsed/>
    <w:rsid w:val="00DF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5</cp:revision>
  <cp:lastPrinted>2018-10-03T09:37:00Z</cp:lastPrinted>
  <dcterms:created xsi:type="dcterms:W3CDTF">2018-11-23T10:30:00Z</dcterms:created>
  <dcterms:modified xsi:type="dcterms:W3CDTF">2018-11-23T10:35:00Z</dcterms:modified>
</cp:coreProperties>
</file>